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Dear Editors</w:t>
      </w:r>
      <w:r>
        <w:rPr>
          <w:rFonts w:hint="eastAsia" w:ascii="Arial" w:hAnsi="Arial" w:cs="Arial"/>
          <w:color w:val="333333"/>
          <w:sz w:val="27"/>
          <w:szCs w:val="27"/>
          <w:shd w:val="clear" w:color="auto" w:fill="FFFFFF"/>
        </w:rPr>
        <w:t>,</w:t>
      </w:r>
      <w:bookmarkStart w:id="0" w:name="_GoBack"/>
      <w:bookmarkEnd w:id="0"/>
    </w:p>
    <w:p>
      <w:pPr>
        <w:autoSpaceDE w:val="0"/>
        <w:autoSpaceDN w:val="0"/>
        <w:adjustRightInd w:val="0"/>
        <w:spacing w:line="360" w:lineRule="auto"/>
        <w:rPr>
          <w:rFonts w:ascii="Arial" w:hAnsi="Arial" w:cs="Arial"/>
          <w:color w:val="333333"/>
          <w:sz w:val="27"/>
          <w:szCs w:val="27"/>
          <w:shd w:val="clear" w:color="auto" w:fill="FFFFFF"/>
        </w:rPr>
      </w:pPr>
    </w:p>
    <w:p>
      <w:pPr>
        <w:autoSpaceDE w:val="0"/>
        <w:autoSpaceDN w:val="0"/>
        <w:adjustRightInd w:val="0"/>
        <w:spacing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We would like to submit the enclosed manuscript entitled “</w:t>
      </w:r>
      <w:r>
        <w:rPr>
          <w:rFonts w:hint="default" w:ascii="Arial" w:hAnsi="Arial" w:cs="Arial"/>
          <w:color w:val="333333"/>
          <w:sz w:val="27"/>
          <w:szCs w:val="27"/>
          <w:shd w:val="clear" w:color="auto" w:fill="FFFFFF"/>
        </w:rPr>
        <w:t xml:space="preserve">The Influence of Temporal Leadership on Employee’s Workplace Deviance: the Role of </w:t>
      </w:r>
      <w:r>
        <w:rPr>
          <w:rFonts w:hint="eastAsia" w:ascii="Arial" w:hAnsi="Arial" w:cs="Arial"/>
          <w:color w:val="333333"/>
          <w:sz w:val="27"/>
          <w:szCs w:val="27"/>
          <w:shd w:val="clear" w:color="auto" w:fill="FFFFFF"/>
          <w:lang w:val="en-US" w:eastAsia="zh-CN"/>
        </w:rPr>
        <w:t>Illegitimate Tasks Perception</w:t>
      </w:r>
      <w:r>
        <w:rPr>
          <w:rFonts w:ascii="Arial" w:hAnsi="Arial" w:cs="Arial"/>
          <w:color w:val="333333"/>
          <w:sz w:val="27"/>
          <w:szCs w:val="27"/>
          <w:shd w:val="clear" w:color="auto" w:fill="FFFFFF"/>
        </w:rPr>
        <w:t>”.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pPr>
        <w:autoSpaceDE w:val="0"/>
        <w:autoSpaceDN w:val="0"/>
        <w:adjustRightInd w:val="0"/>
        <w:spacing w:line="360" w:lineRule="auto"/>
        <w:rPr>
          <w:rFonts w:ascii="Arial" w:hAnsi="Arial" w:cs="Arial"/>
          <w:color w:val="333333"/>
          <w:sz w:val="27"/>
          <w:szCs w:val="27"/>
          <w:shd w:val="clear" w:color="auto" w:fill="FFFFFF"/>
        </w:rPr>
      </w:pPr>
    </w:p>
    <w:p>
      <w:pPr>
        <w:autoSpaceDE w:val="0"/>
        <w:autoSpaceDN w:val="0"/>
        <w:adjustRightInd w:val="0"/>
        <w:spacing w:line="360" w:lineRule="auto"/>
        <w:rPr>
          <w:rFonts w:ascii="Arial" w:hAnsi="Arial" w:cs="Arial"/>
          <w:color w:val="333333"/>
          <w:sz w:val="27"/>
          <w:szCs w:val="27"/>
          <w:shd w:val="clear" w:color="auto" w:fill="FFFFFF"/>
        </w:rPr>
      </w:pPr>
      <w:r>
        <w:rPr>
          <w:rFonts w:hint="eastAsia" w:ascii="Arial" w:hAnsi="Arial" w:cs="Arial"/>
          <w:color w:val="333333"/>
          <w:sz w:val="27"/>
          <w:szCs w:val="27"/>
          <w:shd w:val="clear" w:color="auto" w:fill="FFFFFF"/>
        </w:rPr>
        <w:t>T</w:t>
      </w:r>
      <w:r>
        <w:rPr>
          <w:rFonts w:ascii="Arial" w:hAnsi="Arial" w:cs="Arial"/>
          <w:color w:val="333333"/>
          <w:sz w:val="27"/>
          <w:szCs w:val="27"/>
          <w:shd w:val="clear" w:color="auto" w:fill="FFFFFF"/>
        </w:rPr>
        <w:t xml:space="preserve">his study is focused on </w:t>
      </w:r>
      <w:r>
        <w:rPr>
          <w:rFonts w:hint="eastAsia" w:ascii="Arial" w:hAnsi="Arial" w:cs="Arial"/>
          <w:color w:val="333333"/>
          <w:sz w:val="27"/>
          <w:szCs w:val="27"/>
          <w:shd w:val="clear" w:color="auto" w:fill="FFFFFF"/>
          <w:lang w:val="en-US" w:eastAsia="zh-CN"/>
        </w:rPr>
        <w:t>t</w:t>
      </w:r>
      <w:r>
        <w:rPr>
          <w:rFonts w:hint="default" w:ascii="Arial" w:hAnsi="Arial" w:cs="Arial"/>
          <w:color w:val="333333"/>
          <w:sz w:val="27"/>
          <w:szCs w:val="27"/>
          <w:shd w:val="clear" w:color="auto" w:fill="FFFFFF"/>
        </w:rPr>
        <w:t xml:space="preserve">he </w:t>
      </w:r>
      <w:r>
        <w:rPr>
          <w:rFonts w:hint="eastAsia" w:ascii="Arial" w:hAnsi="Arial" w:cs="Arial"/>
          <w:color w:val="333333"/>
          <w:sz w:val="27"/>
          <w:szCs w:val="27"/>
          <w:shd w:val="clear" w:color="auto" w:fill="FFFFFF"/>
          <w:lang w:val="en-US" w:eastAsia="zh-CN"/>
        </w:rPr>
        <w:t>i</w:t>
      </w:r>
      <w:r>
        <w:rPr>
          <w:rFonts w:hint="default" w:ascii="Arial" w:hAnsi="Arial" w:cs="Arial"/>
          <w:color w:val="333333"/>
          <w:sz w:val="27"/>
          <w:szCs w:val="27"/>
          <w:shd w:val="clear" w:color="auto" w:fill="FFFFFF"/>
        </w:rPr>
        <w:t xml:space="preserve">nfluence of </w:t>
      </w:r>
      <w:r>
        <w:rPr>
          <w:rFonts w:hint="eastAsia" w:ascii="Arial" w:hAnsi="Arial" w:cs="Arial"/>
          <w:color w:val="333333"/>
          <w:sz w:val="27"/>
          <w:szCs w:val="27"/>
          <w:shd w:val="clear" w:color="auto" w:fill="FFFFFF"/>
          <w:lang w:val="en-US" w:eastAsia="zh-CN"/>
        </w:rPr>
        <w:t>t</w:t>
      </w:r>
      <w:r>
        <w:rPr>
          <w:rFonts w:hint="default" w:ascii="Arial" w:hAnsi="Arial" w:cs="Arial"/>
          <w:color w:val="333333"/>
          <w:sz w:val="27"/>
          <w:szCs w:val="27"/>
          <w:shd w:val="clear" w:color="auto" w:fill="FFFFFF"/>
        </w:rPr>
        <w:t xml:space="preserve">emporal </w:t>
      </w:r>
      <w:r>
        <w:rPr>
          <w:rFonts w:hint="eastAsia" w:ascii="Arial" w:hAnsi="Arial" w:cs="Arial"/>
          <w:color w:val="333333"/>
          <w:sz w:val="27"/>
          <w:szCs w:val="27"/>
          <w:shd w:val="clear" w:color="auto" w:fill="FFFFFF"/>
          <w:lang w:val="en-US" w:eastAsia="zh-CN"/>
        </w:rPr>
        <w:t>l</w:t>
      </w:r>
      <w:r>
        <w:rPr>
          <w:rFonts w:hint="default" w:ascii="Arial" w:hAnsi="Arial" w:cs="Arial"/>
          <w:color w:val="333333"/>
          <w:sz w:val="27"/>
          <w:szCs w:val="27"/>
          <w:shd w:val="clear" w:color="auto" w:fill="FFFFFF"/>
        </w:rPr>
        <w:t xml:space="preserve">eadership on </w:t>
      </w:r>
      <w:r>
        <w:rPr>
          <w:rFonts w:hint="eastAsia" w:ascii="Arial" w:hAnsi="Arial" w:cs="Arial"/>
          <w:color w:val="333333"/>
          <w:sz w:val="27"/>
          <w:szCs w:val="27"/>
          <w:shd w:val="clear" w:color="auto" w:fill="FFFFFF"/>
          <w:lang w:val="en-US" w:eastAsia="zh-CN"/>
        </w:rPr>
        <w:t>e</w:t>
      </w:r>
      <w:r>
        <w:rPr>
          <w:rFonts w:hint="default" w:ascii="Arial" w:hAnsi="Arial" w:cs="Arial"/>
          <w:color w:val="333333"/>
          <w:sz w:val="27"/>
          <w:szCs w:val="27"/>
          <w:shd w:val="clear" w:color="auto" w:fill="FFFFFF"/>
        </w:rPr>
        <w:t xml:space="preserve">mployee’s </w:t>
      </w:r>
      <w:r>
        <w:rPr>
          <w:rFonts w:hint="eastAsia" w:ascii="Arial" w:hAnsi="Arial" w:cs="Arial"/>
          <w:color w:val="333333"/>
          <w:sz w:val="27"/>
          <w:szCs w:val="27"/>
          <w:shd w:val="clear" w:color="auto" w:fill="FFFFFF"/>
          <w:lang w:val="en-US" w:eastAsia="zh-CN"/>
        </w:rPr>
        <w:t>w</w:t>
      </w:r>
      <w:r>
        <w:rPr>
          <w:rFonts w:hint="default" w:ascii="Arial" w:hAnsi="Arial" w:cs="Arial"/>
          <w:color w:val="333333"/>
          <w:sz w:val="27"/>
          <w:szCs w:val="27"/>
          <w:shd w:val="clear" w:color="auto" w:fill="FFFFFF"/>
        </w:rPr>
        <w:t xml:space="preserve">orkplace </w:t>
      </w:r>
      <w:r>
        <w:rPr>
          <w:rFonts w:hint="eastAsia" w:ascii="Arial" w:hAnsi="Arial" w:cs="Arial"/>
          <w:color w:val="333333"/>
          <w:sz w:val="27"/>
          <w:szCs w:val="27"/>
          <w:shd w:val="clear" w:color="auto" w:fill="FFFFFF"/>
          <w:lang w:val="en-US" w:eastAsia="zh-CN"/>
        </w:rPr>
        <w:t>d</w:t>
      </w:r>
      <w:r>
        <w:rPr>
          <w:rFonts w:hint="default" w:ascii="Arial" w:hAnsi="Arial" w:cs="Arial"/>
          <w:color w:val="333333"/>
          <w:sz w:val="27"/>
          <w:szCs w:val="27"/>
          <w:shd w:val="clear" w:color="auto" w:fill="FFFFFF"/>
        </w:rPr>
        <w:t>eviance</w:t>
      </w:r>
      <w:r>
        <w:rPr>
          <w:rFonts w:ascii="Arial" w:hAnsi="Arial" w:cs="Arial"/>
          <w:color w:val="333333"/>
          <w:sz w:val="27"/>
          <w:szCs w:val="27"/>
          <w:shd w:val="clear" w:color="auto" w:fill="FFFFFF"/>
        </w:rPr>
        <w:t xml:space="preserve">. </w:t>
      </w:r>
      <w:r>
        <w:rPr>
          <w:rFonts w:hint="default" w:ascii="Arial" w:hAnsi="Arial" w:cs="Arial"/>
          <w:color w:val="333333"/>
          <w:sz w:val="27"/>
          <w:szCs w:val="27"/>
          <w:shd w:val="clear" w:color="auto" w:fill="FFFFFF"/>
        </w:rPr>
        <w:t xml:space="preserve">The research findings, which are based on the analysis of 216 leader-member matched samples, suggest that temporal leadership can effectively reduce an employee’s deviant behavior.In addition, the results showed that </w:t>
      </w:r>
      <w:r>
        <w:rPr>
          <w:rFonts w:hint="eastAsia" w:ascii="Arial" w:hAnsi="Arial" w:cs="Arial"/>
          <w:color w:val="333333"/>
          <w:sz w:val="27"/>
          <w:szCs w:val="27"/>
          <w:shd w:val="clear" w:color="auto" w:fill="FFFFFF"/>
          <w:lang w:eastAsia="zh-CN"/>
        </w:rPr>
        <w:t>illegitimate tasks perception</w:t>
      </w:r>
      <w:r>
        <w:rPr>
          <w:rFonts w:hint="default" w:ascii="Arial" w:hAnsi="Arial" w:cs="Arial"/>
          <w:color w:val="333333"/>
          <w:sz w:val="27"/>
          <w:szCs w:val="27"/>
          <w:shd w:val="clear" w:color="auto" w:fill="FFFFFF"/>
        </w:rPr>
        <w:t xml:space="preserve"> plays a mediating role between temporal leadership and an employee’s deviant behavior.</w:t>
      </w:r>
    </w:p>
    <w:p>
      <w:pPr>
        <w:autoSpaceDE w:val="0"/>
        <w:autoSpaceDN w:val="0"/>
        <w:adjustRightInd w:val="0"/>
        <w:spacing w:line="360" w:lineRule="auto"/>
        <w:rPr>
          <w:rFonts w:ascii="Arial" w:hAnsi="Arial" w:cs="Arial"/>
          <w:color w:val="333333"/>
          <w:sz w:val="27"/>
          <w:szCs w:val="27"/>
          <w:shd w:val="clear" w:color="auto" w:fill="FFFFFF"/>
        </w:rPr>
      </w:pPr>
    </w:p>
    <w:p>
      <w:pPr>
        <w:adjustRightInd w:val="0"/>
        <w:snapToGrid w:val="0"/>
        <w:spacing w:line="360" w:lineRule="auto"/>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I hope this paper is suitable for “</w:t>
      </w:r>
      <w:r>
        <w:rPr>
          <w:rFonts w:hint="eastAsia" w:ascii="Arial" w:hAnsi="Arial" w:cs="Arial"/>
          <w:color w:val="333333"/>
          <w:sz w:val="27"/>
          <w:szCs w:val="27"/>
          <w:shd w:val="clear" w:color="auto" w:fill="FFFFFF"/>
          <w:lang w:val="en-US" w:eastAsia="zh-CN"/>
        </w:rPr>
        <w:t>Social Behavior and Personality</w:t>
      </w:r>
      <w:r>
        <w:rPr>
          <w:rFonts w:ascii="Arial" w:hAnsi="Arial" w:cs="Arial"/>
          <w:color w:val="333333"/>
          <w:sz w:val="27"/>
          <w:szCs w:val="27"/>
          <w:shd w:val="clear" w:color="auto" w:fill="FFFFFF"/>
        </w:rPr>
        <w:t xml:space="preserve">”.We deeply appreciate your consideration of our manuscript, and we look forward to receiving comments from the reviewers. If you have any queries, please don’t hesitate to contact me at the address below. </w:t>
      </w:r>
    </w:p>
    <w:p>
      <w:pPr>
        <w:adjustRightInd w:val="0"/>
        <w:snapToGrid w:val="0"/>
        <w:spacing w:line="360" w:lineRule="auto"/>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Thank you</w:t>
      </w:r>
      <w:r>
        <w:rPr>
          <w:rFonts w:hint="eastAsia" w:ascii="Arial" w:hAnsi="Arial" w:cs="Arial"/>
          <w:color w:val="333333"/>
          <w:sz w:val="27"/>
          <w:szCs w:val="27"/>
          <w:shd w:val="clear" w:color="auto" w:fill="FFFFFF"/>
        </w:rPr>
        <w:t>.</w:t>
      </w:r>
    </w:p>
    <w:p>
      <w:pPr>
        <w:adjustRightInd w:val="0"/>
        <w:snapToGrid w:val="0"/>
        <w:spacing w:line="360" w:lineRule="auto"/>
        <w:rPr>
          <w:rFonts w:ascii="Arial" w:hAnsi="Arial" w:cs="Arial"/>
          <w:color w:val="333333"/>
          <w:sz w:val="27"/>
          <w:szCs w:val="27"/>
          <w:shd w:val="clear" w:color="auto" w:fill="FFFFFF"/>
        </w:rPr>
      </w:pPr>
    </w:p>
    <w:p>
      <w:pPr>
        <w:adjustRightInd w:val="0"/>
        <w:snapToGrid w:val="0"/>
        <w:spacing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Yours sincerely,</w:t>
      </w:r>
    </w:p>
    <w:p>
      <w:pPr>
        <w:adjustRightInd w:val="0"/>
        <w:snapToGrid w:val="0"/>
        <w:spacing w:line="360" w:lineRule="auto"/>
        <w:rPr>
          <w:rFonts w:ascii="Arial" w:hAnsi="Arial" w:cs="Arial"/>
          <w:color w:val="333333"/>
          <w:sz w:val="27"/>
          <w:szCs w:val="27"/>
          <w:shd w:val="clear" w:color="auto" w:fill="FFFFFF"/>
        </w:rPr>
      </w:pPr>
      <w:r>
        <w:rPr>
          <w:rFonts w:hint="eastAsia" w:ascii="Arial" w:hAnsi="Arial" w:cs="Arial"/>
          <w:color w:val="333333"/>
          <w:sz w:val="27"/>
          <w:szCs w:val="27"/>
          <w:shd w:val="clear" w:color="auto" w:fill="FFFFFF"/>
        </w:rPr>
        <w:t>Wan Wei</w:t>
      </w:r>
    </w:p>
    <w:p>
      <w:pPr>
        <w:adjustRightInd w:val="0"/>
        <w:snapToGrid w:val="0"/>
        <w:spacing w:line="360" w:lineRule="auto"/>
        <w:jc w:val="left"/>
        <w:rPr>
          <w:rFonts w:ascii="Arial" w:hAnsi="Arial" w:cs="Arial"/>
          <w:color w:val="333333"/>
          <w:sz w:val="27"/>
          <w:szCs w:val="27"/>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E"/>
    <w:rsid w:val="00073B84"/>
    <w:rsid w:val="000A34E6"/>
    <w:rsid w:val="000B4F98"/>
    <w:rsid w:val="000C5600"/>
    <w:rsid w:val="000C57DC"/>
    <w:rsid w:val="000E6703"/>
    <w:rsid w:val="001328C6"/>
    <w:rsid w:val="00137830"/>
    <w:rsid w:val="001435E3"/>
    <w:rsid w:val="00145E34"/>
    <w:rsid w:val="00161B31"/>
    <w:rsid w:val="00173D7E"/>
    <w:rsid w:val="002258A6"/>
    <w:rsid w:val="00252126"/>
    <w:rsid w:val="00255A05"/>
    <w:rsid w:val="00265662"/>
    <w:rsid w:val="0028078F"/>
    <w:rsid w:val="002A544B"/>
    <w:rsid w:val="002C402C"/>
    <w:rsid w:val="002E6B4A"/>
    <w:rsid w:val="002E749F"/>
    <w:rsid w:val="002F553A"/>
    <w:rsid w:val="003527CF"/>
    <w:rsid w:val="00393E9B"/>
    <w:rsid w:val="003A6E8E"/>
    <w:rsid w:val="003E3C2B"/>
    <w:rsid w:val="00413A2F"/>
    <w:rsid w:val="004335E9"/>
    <w:rsid w:val="00445D3D"/>
    <w:rsid w:val="004801CC"/>
    <w:rsid w:val="004828A7"/>
    <w:rsid w:val="0048485D"/>
    <w:rsid w:val="00495C69"/>
    <w:rsid w:val="00496BF3"/>
    <w:rsid w:val="00496D6F"/>
    <w:rsid w:val="004D25B7"/>
    <w:rsid w:val="00522B48"/>
    <w:rsid w:val="00581588"/>
    <w:rsid w:val="0059746B"/>
    <w:rsid w:val="005C6E0A"/>
    <w:rsid w:val="00622453"/>
    <w:rsid w:val="00623B0E"/>
    <w:rsid w:val="006402AC"/>
    <w:rsid w:val="00640E7F"/>
    <w:rsid w:val="00653A56"/>
    <w:rsid w:val="006742AA"/>
    <w:rsid w:val="006B641B"/>
    <w:rsid w:val="006C75F6"/>
    <w:rsid w:val="0075789B"/>
    <w:rsid w:val="00871AB1"/>
    <w:rsid w:val="008911AB"/>
    <w:rsid w:val="008F3447"/>
    <w:rsid w:val="00901ABB"/>
    <w:rsid w:val="0094722C"/>
    <w:rsid w:val="009719F1"/>
    <w:rsid w:val="009B3ACA"/>
    <w:rsid w:val="009E7EEE"/>
    <w:rsid w:val="00A427D8"/>
    <w:rsid w:val="00A47802"/>
    <w:rsid w:val="00A84417"/>
    <w:rsid w:val="00A84586"/>
    <w:rsid w:val="00A90A80"/>
    <w:rsid w:val="00AB1941"/>
    <w:rsid w:val="00AC047B"/>
    <w:rsid w:val="00B3162E"/>
    <w:rsid w:val="00BE49B7"/>
    <w:rsid w:val="00C568BA"/>
    <w:rsid w:val="00C768ED"/>
    <w:rsid w:val="00CA58C0"/>
    <w:rsid w:val="00CC23F3"/>
    <w:rsid w:val="00CD17C7"/>
    <w:rsid w:val="00CD3B95"/>
    <w:rsid w:val="00D02DAC"/>
    <w:rsid w:val="00D20BBA"/>
    <w:rsid w:val="00DA4E58"/>
    <w:rsid w:val="00DE2FA9"/>
    <w:rsid w:val="00E17DDD"/>
    <w:rsid w:val="00E84082"/>
    <w:rsid w:val="00ED582D"/>
    <w:rsid w:val="00EE5AC7"/>
    <w:rsid w:val="00F32F83"/>
    <w:rsid w:val="00F81BE4"/>
    <w:rsid w:val="00F949F3"/>
    <w:rsid w:val="00FE190A"/>
    <w:rsid w:val="07C27DA0"/>
    <w:rsid w:val="0CDC3676"/>
    <w:rsid w:val="12006C05"/>
    <w:rsid w:val="1D4D77FC"/>
    <w:rsid w:val="224B5EE4"/>
    <w:rsid w:val="24AA7812"/>
    <w:rsid w:val="26E816C2"/>
    <w:rsid w:val="2DA918E3"/>
    <w:rsid w:val="304F7954"/>
    <w:rsid w:val="314F2331"/>
    <w:rsid w:val="43746519"/>
    <w:rsid w:val="50591B21"/>
    <w:rsid w:val="51063269"/>
    <w:rsid w:val="577918DB"/>
    <w:rsid w:val="59CA2377"/>
    <w:rsid w:val="5AC70039"/>
    <w:rsid w:val="5B0E07F0"/>
    <w:rsid w:val="5F695A41"/>
    <w:rsid w:val="65767F35"/>
    <w:rsid w:val="659E038B"/>
    <w:rsid w:val="71CC0990"/>
    <w:rsid w:val="79C1135F"/>
    <w:rsid w:val="7B1F09B1"/>
    <w:rsid w:val="7D98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198</Words>
  <Characters>1131</Characters>
  <Lines>9</Lines>
  <Paragraphs>2</Paragraphs>
  <TotalTime>1</TotalTime>
  <ScaleCrop>false</ScaleCrop>
  <LinksUpToDate>false</LinksUpToDate>
  <CharactersWithSpaces>1327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2020-01-19T02:06:00Z</dcterms:created>
  <dc:creator>Administrator</dc:creator>
  <cp:lastModifiedBy>Wan Wei</cp:lastModifiedBy>
  <cp:lastPrinted>2020-01-15T06:18:00Z</cp:lastPrinted>
  <dcterms:modified xsi:type="dcterms:W3CDTF">2020-12-16T07:32:24Z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